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7" w:rsidRPr="007B2C63" w:rsidRDefault="00FC78B7" w:rsidP="00FC78B7">
      <w:pPr>
        <w:pStyle w:val="Nagwek40"/>
        <w:keepNext/>
        <w:keepLines/>
        <w:shd w:val="clear" w:color="auto" w:fill="auto"/>
        <w:spacing w:before="0" w:after="625" w:line="520" w:lineRule="exact"/>
        <w:rPr>
          <w:rFonts w:ascii="Arial" w:hAnsi="Arial" w:cs="Arial"/>
          <w:sz w:val="24"/>
          <w:szCs w:val="24"/>
          <w:lang w:val="az-Latn-AZ"/>
        </w:rPr>
      </w:pPr>
      <w:r w:rsidRPr="007B2C63">
        <w:rPr>
          <w:rFonts w:ascii="Arial" w:hAnsi="Arial" w:cs="Arial"/>
          <w:sz w:val="24"/>
          <w:szCs w:val="24"/>
          <w:lang w:val="az-Latn-AZ" w:eastAsia="sv-SE" w:bidi="sv-SE"/>
        </w:rPr>
        <w:t>XARİCƏ GETMƏK İCAZƏSİ</w:t>
      </w:r>
    </w:p>
    <w:p w:rsidR="00FC78B7" w:rsidRPr="007B2C63" w:rsidRDefault="00FC78B7" w:rsidP="00FC78B7">
      <w:pPr>
        <w:pStyle w:val="Teksttreci20"/>
        <w:shd w:val="clear" w:color="auto" w:fill="auto"/>
        <w:spacing w:line="533" w:lineRule="exact"/>
        <w:jc w:val="both"/>
        <w:rPr>
          <w:rFonts w:ascii="Arial" w:hAnsi="Arial" w:cs="Arial"/>
          <w:sz w:val="24"/>
          <w:szCs w:val="24"/>
          <w:lang w:val="az-Latn-AZ"/>
        </w:rPr>
      </w:pP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Bu bəyannamə verilir ondan ötrü ki,</w:t>
      </w:r>
      <w:r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 w:rsidR="007E6B00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nömrə</w:t>
      </w:r>
      <w:r w:rsid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 xml:space="preserve"> nişanlı</w:t>
      </w:r>
      <w:r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, </w:t>
      </w:r>
      <w:r w:rsidRPr="007B2C63">
        <w:rPr>
          <w:rFonts w:ascii="Arial" w:hAnsi="Arial" w:cs="Arial"/>
          <w:sz w:val="24"/>
          <w:szCs w:val="24"/>
          <w:lang w:val="az-Latn-AZ"/>
        </w:rPr>
        <w:t xml:space="preserve">şassi/ kuzov nömrəsi </w:t>
      </w:r>
      <w:r w:rsidR="007E6B00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olan</w:t>
      </w:r>
      <w:r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 w:rsidR="007E6B00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markalı</w:t>
      </w:r>
      <w:r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nəqliyyat vasitəsi</w:t>
      </w:r>
      <w:r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 w:rsidR="007E6B00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 xml:space="preserve">tarixində </w:t>
      </w:r>
    </w:p>
    <w:p w:rsidR="00FC78B7" w:rsidRPr="007B2C63" w:rsidRDefault="007E6B00" w:rsidP="00FC78B7">
      <w:pPr>
        <w:spacing w:after="0" w:line="533" w:lineRule="exact"/>
        <w:rPr>
          <w:rFonts w:ascii="Arial" w:hAnsi="Arial" w:cs="Arial"/>
          <w:b/>
          <w:sz w:val="24"/>
          <w:szCs w:val="24"/>
          <w:lang w:val="az-Latn-AZ"/>
        </w:rPr>
      </w:pP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XXXXX XXXXX XXXXX 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>küçəsində qeydiyyatd</w:t>
      </w:r>
      <w:bookmarkStart w:id="0" w:name="_GoBack"/>
      <w:bookmarkEnd w:id="0"/>
      <w:r w:rsidR="00FC78B7" w:rsidRPr="007B2C63">
        <w:rPr>
          <w:rFonts w:ascii="Arial" w:hAnsi="Arial" w:cs="Arial"/>
          <w:sz w:val="24"/>
          <w:szCs w:val="24"/>
          <w:lang w:val="az-Latn-AZ"/>
        </w:rPr>
        <w:t xml:space="preserve">a olan </w:t>
      </w: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XXXXX XXXXX XXXXX 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 xml:space="preserve">arasında </w:t>
      </w:r>
      <w:r w:rsidR="00FC78B7"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bağlanmış</w:t>
      </w:r>
      <w:r w:rsidR="00FC78B7" w:rsidRPr="007B2C63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XXXXX XXXXX XXXXX </w:t>
      </w:r>
      <w:r w:rsidR="00FC78B7"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 xml:space="preserve">nömrəli lizinq müqaviləsi çərçivəsində lizinq aktividir 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 xml:space="preserve">və lizinqə verən tərəf kimi </w:t>
      </w:r>
      <w:r w:rsidR="00FC78B7" w:rsidRPr="007B2C63">
        <w:rPr>
          <w:rStyle w:val="Teksttreci3Bezpogrubienia"/>
          <w:rFonts w:ascii="Arial" w:hAnsi="Arial" w:cs="Arial"/>
          <w:sz w:val="24"/>
          <w:szCs w:val="24"/>
          <w:lang w:val="az-Latn-AZ"/>
        </w:rPr>
        <w:t>„</w:t>
      </w:r>
      <w:r w:rsidRPr="007E6B00"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="00FC78B7" w:rsidRPr="007B2C63">
        <w:rPr>
          <w:rStyle w:val="Teksttreci2Pogrubienie"/>
          <w:rFonts w:ascii="Arial" w:hAnsi="Arial" w:cs="Arial"/>
          <w:b w:val="0"/>
          <w:sz w:val="24"/>
          <w:szCs w:val="24"/>
          <w:lang w:val="az-Latn-AZ"/>
        </w:rPr>
        <w:t>nun mülkiyyətidir.</w:t>
      </w:r>
    </w:p>
    <w:p w:rsidR="00FC78B7" w:rsidRPr="007B2C63" w:rsidRDefault="00FC78B7" w:rsidP="00FC78B7">
      <w:pPr>
        <w:spacing w:after="0" w:line="533" w:lineRule="exact"/>
        <w:rPr>
          <w:rFonts w:ascii="Arial" w:hAnsi="Arial" w:cs="Arial"/>
          <w:sz w:val="24"/>
          <w:szCs w:val="24"/>
          <w:lang w:val="az-Latn-AZ"/>
        </w:rPr>
      </w:pPr>
    </w:p>
    <w:p w:rsidR="00FC78B7" w:rsidRPr="007B2C63" w:rsidRDefault="007E6B00" w:rsidP="00FC78B7">
      <w:pPr>
        <w:pStyle w:val="Teksttreci20"/>
        <w:shd w:val="clear" w:color="auto" w:fill="auto"/>
        <w:spacing w:after="512" w:line="540" w:lineRule="exact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XXXXX XXXXX 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>-nin yuxarıda qeyd olunan nəqliyyat vasitəsini yuxarıda qeyd olunan lizinq müqaviləsinin şərt və müddəalarına uyğun şəkildə Polşada, eləcə də Avropa İttifaqının üzv ölkə</w:t>
      </w:r>
      <w:r w:rsidR="007B2C63" w:rsidRPr="007B2C63">
        <w:rPr>
          <w:rFonts w:ascii="Arial" w:hAnsi="Arial" w:cs="Arial"/>
          <w:sz w:val="24"/>
          <w:szCs w:val="24"/>
          <w:lang w:val="az-Latn-AZ"/>
        </w:rPr>
        <w:t>lə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>rində, həmçinin Ukrayna, Belarus, Moldova</w:t>
      </w:r>
      <w:r w:rsidR="007B2C63">
        <w:rPr>
          <w:rFonts w:ascii="Arial" w:hAnsi="Arial" w:cs="Arial"/>
          <w:sz w:val="24"/>
          <w:szCs w:val="24"/>
          <w:lang w:val="az-Latn-AZ"/>
        </w:rPr>
        <w:t>da</w:t>
      </w:r>
      <w:r w:rsidR="00FC78B7" w:rsidRPr="007B2C63">
        <w:rPr>
          <w:rFonts w:ascii="Arial" w:hAnsi="Arial" w:cs="Arial"/>
          <w:sz w:val="24"/>
          <w:szCs w:val="24"/>
          <w:lang w:val="az-Latn-AZ"/>
        </w:rPr>
        <w:t xml:space="preserve"> və Rusiyanın Avropa qitəsinə düşən hissəsində </w:t>
      </w: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="00FC78B7" w:rsidRPr="007B2C63">
        <w:rPr>
          <w:rFonts w:ascii="Arial" w:hAnsi="Arial" w:cs="Arial"/>
          <w:sz w:val="24"/>
          <w:szCs w:val="24"/>
          <w:lang w:val="az-Latn-AZ" w:eastAsia="it-IT" w:bidi="it-IT"/>
        </w:rPr>
        <w:t xml:space="preserve">tarixindən </w:t>
      </w:r>
      <w:r>
        <w:rPr>
          <w:rStyle w:val="Teksttreci2Pogrubienie"/>
          <w:rFonts w:ascii="Arial" w:hAnsi="Arial" w:cs="Arial"/>
          <w:sz w:val="24"/>
          <w:szCs w:val="24"/>
          <w:lang w:val="az-Latn-AZ"/>
        </w:rPr>
        <w:t xml:space="preserve">XXXXX </w:t>
      </w:r>
      <w:r w:rsidR="00FC78B7" w:rsidRPr="007B2C63">
        <w:rPr>
          <w:rFonts w:ascii="Arial" w:hAnsi="Arial" w:cs="Arial"/>
          <w:sz w:val="24"/>
          <w:szCs w:val="24"/>
          <w:lang w:val="az-Latn-AZ" w:eastAsia="it-IT" w:bidi="it-IT"/>
        </w:rPr>
        <w:t>tarixinədək idarə etmək üçün tam səlahiyyətə malikdir.</w:t>
      </w:r>
    </w:p>
    <w:p w:rsidR="00FC78B7" w:rsidRPr="007B2C63" w:rsidRDefault="00FC78B7" w:rsidP="00FC78B7">
      <w:pPr>
        <w:spacing w:after="567" w:line="500" w:lineRule="exact"/>
        <w:rPr>
          <w:rFonts w:ascii="Arial" w:hAnsi="Arial" w:cs="Arial"/>
          <w:sz w:val="24"/>
          <w:szCs w:val="24"/>
          <w:lang w:val="az-Latn-AZ"/>
        </w:rPr>
      </w:pPr>
      <w:r w:rsidRPr="007B2C63">
        <w:rPr>
          <w:rStyle w:val="Teksttreci30"/>
          <w:rFonts w:ascii="Arial" w:hAnsi="Arial" w:cs="Arial"/>
          <w:bCs w:val="0"/>
          <w:sz w:val="24"/>
          <w:szCs w:val="24"/>
          <w:lang w:val="az-Latn-AZ"/>
        </w:rPr>
        <w:t>Bu icazə yalnız AutoCasco/Mülki Öhdəlik Sığortası təqdim olunacağı təqdirdə etibarlıdır.</w:t>
      </w:r>
    </w:p>
    <w:p w:rsidR="00E41879" w:rsidRPr="007B2C63" w:rsidRDefault="00FC78B7" w:rsidP="00FC78B7">
      <w:pPr>
        <w:pStyle w:val="Teksttreci20"/>
        <w:shd w:val="clear" w:color="auto" w:fill="auto"/>
        <w:spacing w:after="1097" w:line="460" w:lineRule="exact"/>
        <w:jc w:val="both"/>
        <w:rPr>
          <w:rFonts w:ascii="Arial" w:hAnsi="Arial" w:cs="Arial"/>
          <w:sz w:val="24"/>
          <w:szCs w:val="24"/>
          <w:lang w:val="az-Latn-AZ"/>
        </w:rPr>
      </w:pPr>
      <w:r w:rsidRPr="007B2C63">
        <w:rPr>
          <w:rFonts w:ascii="Arial" w:hAnsi="Arial" w:cs="Arial"/>
          <w:sz w:val="24"/>
          <w:szCs w:val="24"/>
          <w:lang w:val="az-Latn-AZ" w:eastAsia="it-IT" w:bidi="it-IT"/>
        </w:rPr>
        <w:t>Bu icazə, səlahiyyətli nəzarət qurumları üçün nəşr olunub.</w:t>
      </w:r>
    </w:p>
    <w:sectPr w:rsidR="00E41879" w:rsidRPr="007B2C63" w:rsidSect="00FC78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7"/>
    <w:rsid w:val="004676DA"/>
    <w:rsid w:val="007B2C63"/>
    <w:rsid w:val="007E6B00"/>
    <w:rsid w:val="00E41879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FC78B7"/>
    <w:rPr>
      <w:sz w:val="52"/>
      <w:szCs w:val="5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C78B7"/>
    <w:rPr>
      <w:sz w:val="46"/>
      <w:szCs w:val="46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C78B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rsid w:val="00FC78B7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3Bezpogrubienia">
    <w:name w:val="Tekst treści (3) + Bez pogrubienia"/>
    <w:basedOn w:val="Teksttreci3"/>
    <w:rsid w:val="00FC78B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FC78B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it-IT" w:eastAsia="it-IT" w:bidi="it-IT"/>
    </w:rPr>
  </w:style>
  <w:style w:type="paragraph" w:customStyle="1" w:styleId="Teksttreci20">
    <w:name w:val="Tekst treści (2)"/>
    <w:basedOn w:val="Normalny"/>
    <w:link w:val="Teksttreci2"/>
    <w:rsid w:val="00FC78B7"/>
    <w:pPr>
      <w:widowControl w:val="0"/>
      <w:shd w:val="clear" w:color="auto" w:fill="FFFFFF"/>
      <w:spacing w:after="0" w:line="0" w:lineRule="atLeast"/>
    </w:pPr>
    <w:rPr>
      <w:sz w:val="46"/>
      <w:szCs w:val="46"/>
    </w:rPr>
  </w:style>
  <w:style w:type="paragraph" w:customStyle="1" w:styleId="Nagwek40">
    <w:name w:val="Nagłówek #4"/>
    <w:basedOn w:val="Normalny"/>
    <w:link w:val="Nagwek4"/>
    <w:rsid w:val="00FC78B7"/>
    <w:pPr>
      <w:widowControl w:val="0"/>
      <w:shd w:val="clear" w:color="auto" w:fill="FFFFFF"/>
      <w:spacing w:before="180" w:after="780" w:line="0" w:lineRule="atLeast"/>
      <w:jc w:val="center"/>
      <w:outlineLvl w:val="3"/>
    </w:pPr>
    <w:rPr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FC78B7"/>
    <w:rPr>
      <w:sz w:val="52"/>
      <w:szCs w:val="5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C78B7"/>
    <w:rPr>
      <w:sz w:val="46"/>
      <w:szCs w:val="46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C78B7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rsid w:val="00FC78B7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3Bezpogrubienia">
    <w:name w:val="Tekst treści (3) + Bez pogrubienia"/>
    <w:basedOn w:val="Teksttreci3"/>
    <w:rsid w:val="00FC78B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FC78B7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single"/>
      <w:lang w:val="it-IT" w:eastAsia="it-IT" w:bidi="it-IT"/>
    </w:rPr>
  </w:style>
  <w:style w:type="paragraph" w:customStyle="1" w:styleId="Teksttreci20">
    <w:name w:val="Tekst treści (2)"/>
    <w:basedOn w:val="Normalny"/>
    <w:link w:val="Teksttreci2"/>
    <w:rsid w:val="00FC78B7"/>
    <w:pPr>
      <w:widowControl w:val="0"/>
      <w:shd w:val="clear" w:color="auto" w:fill="FFFFFF"/>
      <w:spacing w:after="0" w:line="0" w:lineRule="atLeast"/>
    </w:pPr>
    <w:rPr>
      <w:sz w:val="46"/>
      <w:szCs w:val="46"/>
    </w:rPr>
  </w:style>
  <w:style w:type="paragraph" w:customStyle="1" w:styleId="Nagwek40">
    <w:name w:val="Nagłówek #4"/>
    <w:basedOn w:val="Normalny"/>
    <w:link w:val="Nagwek4"/>
    <w:rsid w:val="00FC78B7"/>
    <w:pPr>
      <w:widowControl w:val="0"/>
      <w:shd w:val="clear" w:color="auto" w:fill="FFFFFF"/>
      <w:spacing w:before="180" w:after="780" w:line="0" w:lineRule="atLeast"/>
      <w:jc w:val="center"/>
      <w:outlineLvl w:val="3"/>
    </w:pPr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 Taghizade</dc:creator>
  <cp:lastModifiedBy>Windows User</cp:lastModifiedBy>
  <cp:revision>2</cp:revision>
  <dcterms:created xsi:type="dcterms:W3CDTF">2018-05-21T11:15:00Z</dcterms:created>
  <dcterms:modified xsi:type="dcterms:W3CDTF">2018-05-21T11:15:00Z</dcterms:modified>
</cp:coreProperties>
</file>