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B0" w:rsidRDefault="00AF71B0" w:rsidP="00AF71B0">
      <w:pPr>
        <w:pStyle w:val="Tekstpodstawowy"/>
        <w:spacing w:line="320" w:lineRule="atLeast"/>
        <w:ind w:right="-100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ZENTRALE INFORMATIONSSTELLE DES LANDESGERICHTSREGISTERS</w:t>
      </w:r>
    </w:p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p w:rsidR="00AF71B0" w:rsidRDefault="00AF71B0" w:rsidP="00AF71B0">
      <w:pPr>
        <w:pStyle w:val="Tekstpodstawowy"/>
        <w:spacing w:line="320" w:lineRule="atLeast"/>
        <w:jc w:val="center"/>
        <w:rPr>
          <w:rFonts w:ascii="Courier New" w:hAnsi="Courier New" w:cs="Courier New"/>
          <w:b/>
          <w:bCs/>
          <w:sz w:val="26"/>
          <w:szCs w:val="26"/>
        </w:rPr>
      </w:pPr>
      <w:bookmarkStart w:id="0" w:name="_GoBack"/>
      <w:r>
        <w:rPr>
          <w:rFonts w:ascii="Courier New" w:hAnsi="Courier New" w:cs="Courier New"/>
          <w:b/>
          <w:bCs/>
          <w:sz w:val="26"/>
          <w:szCs w:val="26"/>
        </w:rPr>
        <w:t xml:space="preserve">LANDESGERICHTSREGISTER </w:t>
      </w:r>
    </w:p>
    <w:bookmarkEnd w:id="0"/>
    <w:p w:rsidR="00AF71B0" w:rsidRDefault="00AF71B0" w:rsidP="00AF71B0">
      <w:pPr>
        <w:pStyle w:val="Tekstpodstawowy"/>
        <w:spacing w:line="320" w:lineRule="atLeast"/>
        <w:jc w:val="center"/>
        <w:rPr>
          <w:rFonts w:ascii="Courier New" w:hAnsi="Courier New" w:cs="Courier New"/>
          <w:szCs w:val="24"/>
        </w:rPr>
      </w:pPr>
    </w:p>
    <w:p w:rsidR="00AF71B0" w:rsidRDefault="00AF71B0" w:rsidP="00AF71B0">
      <w:pPr>
        <w:pStyle w:val="Tekstpodstawowy"/>
        <w:spacing w:line="320" w:lineRule="atLeast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Stand per XXXX, Uhrzeit XXXX </w:t>
      </w:r>
    </w:p>
    <w:p w:rsidR="00AF71B0" w:rsidRDefault="00AF71B0" w:rsidP="00AF71B0">
      <w:pPr>
        <w:pStyle w:val="Tekstpodstawowy"/>
        <w:spacing w:line="320" w:lineRule="atLeast"/>
        <w:jc w:val="center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KRS-Nummer: XXXX </w:t>
      </w:r>
    </w:p>
    <w:p w:rsidR="00AF71B0" w:rsidRDefault="00AF71B0" w:rsidP="00AF71B0">
      <w:pPr>
        <w:pStyle w:val="Tekstpodstawowy"/>
        <w:spacing w:line="320" w:lineRule="atLeast"/>
        <w:jc w:val="center"/>
        <w:rPr>
          <w:rFonts w:ascii="Courier New" w:hAnsi="Courier New" w:cs="Courier New"/>
          <w:szCs w:val="24"/>
        </w:rPr>
      </w:pPr>
    </w:p>
    <w:p w:rsidR="00AF71B0" w:rsidRDefault="00AF71B0" w:rsidP="00AF71B0">
      <w:pPr>
        <w:pStyle w:val="Tekstpodstawowy"/>
        <w:spacing w:line="320" w:lineRule="atLeast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 xml:space="preserve">Die Information entspricht dem aktuellen Abschrift </w:t>
      </w:r>
    </w:p>
    <w:p w:rsidR="00AF71B0" w:rsidRDefault="00AF71B0" w:rsidP="00AF71B0">
      <w:pPr>
        <w:pStyle w:val="Tekstpodstawowy"/>
        <w:spacing w:line="320" w:lineRule="atLeast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 xml:space="preserve">aus dem UNTERNEHMENSREGISTER </w:t>
      </w:r>
    </w:p>
    <w:p w:rsidR="00AF71B0" w:rsidRDefault="00AF71B0" w:rsidP="00AF71B0">
      <w:pPr>
        <w:pStyle w:val="Tekstpodstawowy"/>
        <w:spacing w:line="320" w:lineRule="atLeast"/>
        <w:ind w:right="-143"/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erhoben auf Grundlage des Artikels 4 Absatz 4aa des Gesetzes vom 20. August 1997 über Landesgerichtsregister (Gesetzblatt von 2007, Nr.168, Pos.1186, mit nachträglichen Änderungen)</w:t>
      </w:r>
    </w:p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2181"/>
        <w:gridCol w:w="1805"/>
        <w:gridCol w:w="2154"/>
        <w:gridCol w:w="2323"/>
      </w:tblGrid>
      <w:tr w:rsidR="00AF71B0" w:rsidTr="00AF71B0">
        <w:trPr>
          <w:cantSplit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Registrierdatum im Landesgerichtsregister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Letzte Eintragung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Eintragungsnummer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Datum der Eintragung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0" w:rsidRDefault="00AF71B0">
            <w:pPr>
              <w:rPr>
                <w:sz w:val="20"/>
                <w:lang w:val="de-DE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Aktenzeichen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0" w:rsidRDefault="00AF71B0">
            <w:pPr>
              <w:rPr>
                <w:sz w:val="20"/>
                <w:lang w:val="de-DE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Gerichtsname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p w:rsidR="00AF71B0" w:rsidRDefault="00AF71B0" w:rsidP="00AF71B0">
      <w:pPr>
        <w:pStyle w:val="Tekstpodstawowy"/>
        <w:spacing w:line="320" w:lineRule="atLeast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Teil 1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6318"/>
      </w:tblGrid>
      <w:tr w:rsidR="00AF71B0" w:rsidTr="00AF71B0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 xml:space="preserve">Rubrik 1 – Unternehmensdaten </w:t>
            </w:r>
          </w:p>
        </w:tc>
      </w:tr>
      <w:tr w:rsidR="00AF71B0" w:rsidTr="00AF71B0">
        <w:trPr>
          <w:cantSplit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bCs/>
                <w:sz w:val="20"/>
                <w:lang w:eastAsia="pl-PL"/>
              </w:rPr>
            </w:pPr>
            <w:r>
              <w:rPr>
                <w:rFonts w:ascii="Courier New" w:hAnsi="Courier New" w:cs="Courier New"/>
                <w:bCs/>
                <w:sz w:val="20"/>
                <w:lang w:eastAsia="pl-PL"/>
              </w:rPr>
              <w:t>1. Bezeichnung der Rechtsform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2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bCs/>
                <w:sz w:val="20"/>
                <w:lang w:eastAsia="pl-PL"/>
              </w:rPr>
            </w:pPr>
            <w:r>
              <w:rPr>
                <w:rFonts w:ascii="Courier New" w:hAnsi="Courier New" w:cs="Courier New"/>
                <w:bCs/>
                <w:sz w:val="20"/>
                <w:lang w:eastAsia="pl-PL"/>
              </w:rPr>
              <w:t xml:space="preserve">2. REGON-Identifikationsnummer / </w:t>
            </w:r>
          </w:p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bCs/>
                <w:sz w:val="20"/>
                <w:lang w:eastAsia="pl-PL"/>
              </w:rPr>
            </w:pPr>
            <w:r>
              <w:rPr>
                <w:rFonts w:ascii="Courier New" w:hAnsi="Courier New" w:cs="Courier New"/>
                <w:bCs/>
                <w:sz w:val="20"/>
                <w:lang w:eastAsia="pl-PL"/>
              </w:rPr>
              <w:t>NIP-Steueridentifikationsnummer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2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bCs/>
                <w:sz w:val="20"/>
                <w:lang w:eastAsia="pl-PL"/>
              </w:rPr>
            </w:pPr>
            <w:r>
              <w:rPr>
                <w:rFonts w:ascii="Courier New" w:hAnsi="Courier New" w:cs="Courier New"/>
                <w:bCs/>
                <w:sz w:val="20"/>
                <w:lang w:eastAsia="pl-PL"/>
              </w:rPr>
              <w:t>3. Firma, unter der die Gesellschaft tätig ist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2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bCs/>
                <w:sz w:val="20"/>
                <w:lang w:eastAsia="pl-PL"/>
              </w:rPr>
            </w:pPr>
            <w:r>
              <w:rPr>
                <w:rFonts w:ascii="Courier New" w:hAnsi="Courier New" w:cs="Courier New"/>
                <w:bCs/>
                <w:sz w:val="20"/>
                <w:lang w:eastAsia="pl-PL"/>
              </w:rPr>
              <w:t>4. Daten über die vorherige Registrierung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2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bCs/>
                <w:sz w:val="20"/>
                <w:lang w:eastAsia="pl-PL"/>
              </w:rPr>
            </w:pPr>
            <w:r>
              <w:rPr>
                <w:rFonts w:ascii="Courier New" w:hAnsi="Courier New" w:cs="Courier New"/>
                <w:bCs/>
                <w:sz w:val="20"/>
                <w:lang w:eastAsia="pl-PL"/>
              </w:rPr>
              <w:lastRenderedPageBreak/>
              <w:t xml:space="preserve">5. Betreibt der Unternehmer die gewerbliche Tätigkeit mit anderen Unternehmen auf Grundlage des </w:t>
            </w:r>
            <w:r>
              <w:rPr>
                <w:rFonts w:ascii="Courier New" w:hAnsi="Courier New" w:cs="Courier New"/>
                <w:bCs/>
                <w:iCs/>
                <w:sz w:val="20"/>
                <w:lang w:eastAsia="pl-PL"/>
              </w:rPr>
              <w:t>GbR Vertrages</w:t>
            </w:r>
            <w:r>
              <w:rPr>
                <w:rFonts w:ascii="Courier New" w:hAnsi="Courier New" w:cs="Courier New"/>
                <w:bCs/>
                <w:sz w:val="20"/>
                <w:lang w:eastAsia="pl-PL"/>
              </w:rPr>
              <w:t>?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2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bCs/>
                <w:sz w:val="20"/>
                <w:lang w:eastAsia="pl-PL"/>
              </w:rPr>
            </w:pPr>
            <w:r>
              <w:rPr>
                <w:rFonts w:ascii="Courier New" w:hAnsi="Courier New" w:cs="Courier New"/>
                <w:bCs/>
                <w:sz w:val="20"/>
                <w:lang w:eastAsia="pl-PL"/>
              </w:rPr>
              <w:t>6. Besitzt das Unternehmen einen Status der gemeinnützigen Einrichtung?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2"/>
                <w:lang w:eastAsia="pl-PL"/>
              </w:rPr>
            </w:pP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7877"/>
      </w:tblGrid>
      <w:tr w:rsidR="00AF71B0" w:rsidTr="00AF71B0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2 - Sitz und Adresse des Unternehmens</w:t>
            </w:r>
          </w:p>
        </w:tc>
      </w:tr>
      <w:tr w:rsidR="00AF71B0" w:rsidTr="00AF71B0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1. Sitz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2. Adresse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3. E-Mail-Adresse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4. Internet-Seite-Adresse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</w:tbl>
    <w:p w:rsidR="00AF71B0" w:rsidRDefault="00AF71B0" w:rsidP="00AF71B0">
      <w:pPr>
        <w:spacing w:line="320" w:lineRule="atLeast"/>
        <w:rPr>
          <w:lang w:val="de-DE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</w:rPr>
              <w:br w:type="page"/>
            </w: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3 – Niederlassungen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405"/>
        <w:gridCol w:w="6480"/>
      </w:tblGrid>
      <w:tr w:rsidR="00AF71B0" w:rsidTr="00AF71B0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4 – Vertragsinformationen</w:t>
            </w:r>
          </w:p>
        </w:tc>
      </w:tr>
      <w:tr w:rsidR="00AF71B0" w:rsidTr="00AF71B0">
        <w:trPr>
          <w:cantSplit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1. Informationen über Abschluss oder Änderung des Gesellschaftsvertrages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18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0" w:rsidRDefault="00AF71B0">
            <w:pPr>
              <w:rPr>
                <w:sz w:val="20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18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0" w:rsidRDefault="00AF71B0">
            <w:pPr>
              <w:rPr>
                <w:sz w:val="20"/>
                <w:lang w:val="de-D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18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480"/>
      </w:tblGrid>
      <w:tr w:rsidR="00AF71B0" w:rsidTr="00AF71B0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5</w:t>
            </w:r>
          </w:p>
        </w:tc>
      </w:tr>
      <w:tr w:rsidR="00AF71B0" w:rsidTr="00AF71B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1. Dauer der Gesellschaft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2. Andere Fachzeitschrift als Gerichts- und Wirtschaftsanzeiger für die Bekanntmachungen der Gesellschaft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spacing w:val="-4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pacing w:val="-4"/>
                <w:sz w:val="20"/>
                <w:szCs w:val="24"/>
                <w:lang w:eastAsia="pl-PL"/>
              </w:rPr>
              <w:lastRenderedPageBreak/>
              <w:t>3. Der Gesellschafter kann besitzen: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4. Werden durch die Satzung persönliche Berechtigungen oder Teilnahmetitels für bestimmte Aktionäre an Einnahmen oder Vermögen der Gesellschaft eingeräumt?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lef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5. Haben die Pflichtpersonen das Teilnahmerecht am Gewinn?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 xml:space="preserve">Rubrik 6 - Informationen über Entstehungsart der Gesellschaft 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spacing w:line="320" w:lineRule="atLeast"/>
        <w:rPr>
          <w:lang w:val="de-DE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3378"/>
        <w:gridCol w:w="6441"/>
      </w:tblGrid>
      <w:tr w:rsidR="00AF71B0" w:rsidTr="00AF71B0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7 – Gesellschafterangaben</w:t>
            </w:r>
          </w:p>
        </w:tc>
      </w:tr>
      <w:tr w:rsidR="00AF71B0" w:rsidTr="00AF71B0">
        <w:trPr>
          <w:cantSplit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1. Name/Bezeichnung oder Firma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0" w:rsidRDefault="00AF71B0">
            <w:pPr>
              <w:rPr>
                <w:sz w:val="20"/>
                <w:lang w:val="de-DE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2. Vornamen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0" w:rsidRDefault="00AF71B0">
            <w:pPr>
              <w:rPr>
                <w:sz w:val="20"/>
                <w:lang w:val="de-DE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3. PESEL/REGON-Nummer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0" w:rsidRDefault="00AF71B0">
            <w:pPr>
              <w:rPr>
                <w:sz w:val="20"/>
                <w:lang w:val="de-DE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4. KRS Nummer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0" w:rsidRDefault="00AF71B0">
            <w:pPr>
              <w:rPr>
                <w:sz w:val="20"/>
                <w:lang w:val="de-DE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5. Anteile des Gesellschafters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B0" w:rsidRDefault="00AF71B0">
            <w:pPr>
              <w:rPr>
                <w:sz w:val="20"/>
                <w:lang w:val="de-DE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 xml:space="preserve">6. Besitzt der Gesellschafter alle Anteile an der Gesellschaft?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40"/>
      </w:tblGrid>
      <w:tr w:rsidR="00AF71B0" w:rsidTr="00AF71B0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8 – Kapital der Gesellschaft</w:t>
            </w:r>
          </w:p>
        </w:tc>
      </w:tr>
      <w:tr w:rsidR="00AF71B0" w:rsidTr="00AF71B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1. Höhe des Stammkapitals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B0" w:rsidRDefault="00AF71B0">
            <w:pPr>
              <w:pStyle w:val="Tekstpodstawowy"/>
              <w:spacing w:line="320" w:lineRule="atLeast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</w:p>
        </w:tc>
      </w:tr>
      <w:tr w:rsidR="00AF71B0" w:rsidTr="00AF71B0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Unterrubrik 1 - Information über Einbringung des Apports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lastRenderedPageBreak/>
              <w:t>Keine Eintragungen</w:t>
            </w: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9 - Nicht zutreffend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10 - Nicht zutreffend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b/>
          <w:bCs/>
          <w:szCs w:val="24"/>
        </w:rPr>
        <w:t>XXXX</w:t>
      </w:r>
    </w:p>
    <w:p w:rsidR="00AF71B0" w:rsidRDefault="00AF71B0" w:rsidP="00AF71B0">
      <w:pPr>
        <w:pStyle w:val="Tekstpodstawowy"/>
        <w:spacing w:line="320" w:lineRule="atLeast"/>
        <w:jc w:val="center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Teil 6</w:t>
      </w:r>
    </w:p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bCs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1 – Liquidation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2 – Informationen über Auflösung oder Aufhebung der Gesellschaft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3 – Nicht zutreffend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4 – Informationen über Verschmelzung, Teilung oder Umwandlung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5 – Information über Insolvenzverfahren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6 – Information über Vergleichsverfahren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pStyle w:val="Tekstpodstawowy"/>
        <w:spacing w:line="320" w:lineRule="atLeast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lastRenderedPageBreak/>
              <w:t>Rubrik 7 – Information über Umgestaltungs- oder Sanierungsverfahren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pStyle w:val="Tekstpodstawowy"/>
        <w:spacing w:line="320" w:lineRule="atLeast"/>
        <w:ind w:right="-829"/>
        <w:rPr>
          <w:rFonts w:ascii="Courier New" w:hAnsi="Courier New" w:cs="Courier New"/>
          <w:szCs w:val="2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Rubrik 8 – Information über die Aussetzung der gewerblichen Tätigkeit</w:t>
            </w:r>
          </w:p>
        </w:tc>
      </w:tr>
      <w:tr w:rsidR="00AF71B0" w:rsidTr="00AF71B0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B0" w:rsidRDefault="00AF71B0">
            <w:pPr>
              <w:pStyle w:val="Tekstpodstawowy"/>
              <w:spacing w:line="320" w:lineRule="atLeast"/>
              <w:jc w:val="center"/>
              <w:rPr>
                <w:rFonts w:ascii="Courier New" w:hAnsi="Courier New" w:cs="Courier New"/>
                <w:sz w:val="20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0"/>
                <w:szCs w:val="24"/>
                <w:lang w:eastAsia="pl-PL"/>
              </w:rPr>
              <w:t>Keine Eintragungen</w:t>
            </w:r>
          </w:p>
        </w:tc>
      </w:tr>
    </w:tbl>
    <w:p w:rsidR="00AF71B0" w:rsidRDefault="00AF71B0" w:rsidP="00AF71B0">
      <w:pPr>
        <w:spacing w:line="320" w:lineRule="atLeast"/>
        <w:rPr>
          <w:lang w:val="de-DE"/>
        </w:rPr>
      </w:pPr>
    </w:p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FF" w:rsidRDefault="007275FF" w:rsidP="003C7DC9">
      <w:r>
        <w:separator/>
      </w:r>
    </w:p>
  </w:endnote>
  <w:endnote w:type="continuationSeparator" w:id="0">
    <w:p w:rsidR="007275FF" w:rsidRDefault="007275FF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FF" w:rsidRDefault="007275FF"/>
  </w:footnote>
  <w:footnote w:type="continuationSeparator" w:id="0">
    <w:p w:rsidR="007275FF" w:rsidRDefault="007275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AF71B0" w:rsidRPr="00AF71B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275FF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AF71B0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71B0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val="de-D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71B0"/>
    <w:rPr>
      <w:rFonts w:ascii="Times New Roman" w:eastAsia="Times New Roman" w:hAnsi="Times New Roman" w:cs="Times New Roman"/>
      <w:szCs w:val="20"/>
      <w:lang w:val="de-D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71B0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val="de-D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71B0"/>
    <w:rPr>
      <w:rFonts w:ascii="Times New Roman" w:eastAsia="Times New Roman" w:hAnsi="Times New Roman" w:cs="Times New Roman"/>
      <w:szCs w:val="20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C241-C4BB-40F5-8C7F-E2EE7E66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2018-05-25T22:14:00Z</dcterms:created>
  <dcterms:modified xsi:type="dcterms:W3CDTF">2018-05-25T22:14:00Z</dcterms:modified>
</cp:coreProperties>
</file>